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084BEC" w14:textId="77777777" w:rsidR="00FA11E8" w:rsidRPr="00FA11E8" w:rsidRDefault="00FA11E8" w:rsidP="00FA11E8">
      <w:r w:rsidRPr="00FA11E8">
        <w:t>Пропонується в Продаж. Нежитлове приміщення, вбудоване в 1/2 пов. в,гуртожитку.</w:t>
      </w:r>
    </w:p>
    <w:p w14:paraId="72558029" w14:textId="77777777" w:rsidR="00FA11E8" w:rsidRPr="00FA11E8" w:rsidRDefault="00FA11E8" w:rsidP="00FA11E8">
      <w:r w:rsidRPr="00FA11E8">
        <w:t>Металургійний район, вул. Вадима Гурова 74. Загальна площа 97.4 кв.м. Комунікації: ел. Енергія, вода, каналізація, центральне опалення. Велика площа для зовнішньої реклами.Можна під’їхати на авто під самий вхід приміщення що зручно для завантаження або розвантаження товару. Червона лінія. Зупинка. Вартість продажу:22000</w:t>
      </w:r>
      <w:r w:rsidRPr="00FA11E8">
        <w:rPr>
          <w:lang w:val="en-US"/>
        </w:rPr>
        <w:t>$</w:t>
      </w:r>
      <w:r w:rsidRPr="00FA11E8">
        <w:t xml:space="preserve">. </w:t>
      </w:r>
    </w:p>
    <w:p w14:paraId="7180941F" w14:textId="77777777" w:rsidR="00721BBC" w:rsidRDefault="00FA11E8"/>
    <w:sectPr w:rsidR="00721B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73A"/>
    <w:rsid w:val="002A035D"/>
    <w:rsid w:val="00BE073A"/>
    <w:rsid w:val="00CE0001"/>
    <w:rsid w:val="00FA1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DC933C-03FA-4FCA-B1AB-ACD353992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582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2026-02-19T10:13:00Z</dcterms:created>
  <dcterms:modified xsi:type="dcterms:W3CDTF">2026-02-19T10:13:00Z</dcterms:modified>
</cp:coreProperties>
</file>